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ascii="宋体" w:hAnsi="宋体"/>
          <w:sz w:val="21"/>
          <w:szCs w:val="21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文件编号：</w:t>
      </w:r>
      <w:r>
        <w:rPr>
          <w:rFonts w:hint="eastAsia"/>
          <w:sz w:val="24"/>
        </w:rPr>
        <w:t>IEC/</w:t>
      </w:r>
      <w:r>
        <w:rPr>
          <w:sz w:val="24"/>
        </w:rPr>
        <w:t>AF/</w:t>
      </w:r>
      <w:r>
        <w:rPr>
          <w:rFonts w:hint="eastAsia"/>
          <w:sz w:val="24"/>
        </w:rPr>
        <w:t>28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</w:t>
      </w:r>
      <w:r>
        <w:rPr>
          <w:rFonts w:hint="eastAsia"/>
          <w:sz w:val="24"/>
        </w:rPr>
        <w:t>0</w:t>
      </w:r>
    </w:p>
    <w:p>
      <w:pPr>
        <w:spacing w:line="240" w:lineRule="exact"/>
        <w:rPr>
          <w:rFonts w:ascii="宋体" w:hAnsi="宋体"/>
          <w:sz w:val="24"/>
        </w:rPr>
      </w:pPr>
    </w:p>
    <w:p>
      <w:pPr>
        <w:spacing w:line="370" w:lineRule="exac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研究完成报告</w:t>
      </w:r>
    </w:p>
    <w:p>
      <w:pPr>
        <w:spacing w:line="240" w:lineRule="exact"/>
        <w:rPr>
          <w:rFonts w:ascii="宋体" w:hAnsi="宋体"/>
          <w:sz w:val="24"/>
        </w:rPr>
      </w:pP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268"/>
        <w:gridCol w:w="2380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申办者/项目来源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1"/>
              </w:rPr>
              <w:t>填写如：申办方/科研课题类别/研究者自发的研究等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方案版本号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38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方案版本日期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知情同意书版本号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38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知情同意书版本日期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伦理审查批件号</w:t>
            </w:r>
          </w:p>
        </w:tc>
        <w:tc>
          <w:tcPr>
            <w:tcW w:w="2268" w:type="dxa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受理号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4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2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研究专业组/科室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2268" w:type="dxa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主要研究者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1260"/>
        </w:tabs>
        <w:spacing w:line="500" w:lineRule="exact"/>
        <w:ind w:firstLine="402" w:firstLineChars="20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注:此申请表可复制，但内容不得随意更改。</w:t>
      </w:r>
    </w:p>
    <w:p>
      <w:pPr>
        <w:numPr>
          <w:ilvl w:val="0"/>
          <w:numId w:val="1"/>
        </w:numPr>
        <w:tabs>
          <w:tab w:val="left" w:pos="420"/>
        </w:tabs>
        <w:spacing w:line="50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研究参与者信息</w:t>
      </w: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477"/>
        <w:gridCol w:w="4200"/>
        <w:gridCol w:w="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计划纳入总例数：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筛选</w:t>
            </w:r>
            <w:r>
              <w:rPr>
                <w:rFonts w:cs="Times New Roman"/>
                <w:sz w:val="21"/>
                <w:szCs w:val="21"/>
              </w:rPr>
              <w:t>例数：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实际入组</w:t>
            </w:r>
            <w:r>
              <w:rPr>
                <w:rFonts w:cs="Times New Roman"/>
                <w:sz w:val="21"/>
                <w:szCs w:val="21"/>
              </w:rPr>
              <w:t>例数：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完成</w:t>
            </w:r>
            <w:r>
              <w:rPr>
                <w:rFonts w:cs="Times New Roman"/>
                <w:sz w:val="21"/>
                <w:szCs w:val="21"/>
              </w:rPr>
              <w:t>例数：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提前退出</w:t>
            </w:r>
            <w:r>
              <w:rPr>
                <w:rFonts w:cs="Times New Roman"/>
                <w:sz w:val="21"/>
                <w:szCs w:val="21"/>
              </w:rPr>
              <w:t>例数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严重</w:t>
            </w:r>
            <w:r>
              <w:rPr>
                <w:rFonts w:cs="Times New Roman"/>
                <w:sz w:val="21"/>
                <w:szCs w:val="21"/>
              </w:rPr>
              <w:t>偏离方案例数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SUSAR例数：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药物适用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已报告的SUSAR例数：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药物适用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369" w:type="dxa"/>
            <w:shd w:val="clear" w:color="auto" w:fill="auto"/>
          </w:tcPr>
          <w:p>
            <w:pPr>
              <w:spacing w:line="500" w:lineRule="exact"/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严重不良事件例数：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医疗器械/</w:t>
            </w:r>
            <w:r>
              <w:rPr>
                <w:color w:val="A6A6A6" w:themeColor="background1" w:themeShade="A6"/>
                <w:sz w:val="21"/>
                <w:szCs w:val="21"/>
              </w:rPr>
              <w:t>IIT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适用</w:t>
            </w:r>
          </w:p>
        </w:tc>
        <w:tc>
          <w:tcPr>
            <w:tcW w:w="477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200" w:type="dxa"/>
            <w:shd w:val="clear" w:color="auto" w:fill="auto"/>
          </w:tcPr>
          <w:p>
            <w:pPr>
              <w:spacing w:line="500" w:lineRule="exact"/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已报告的严重不良事件例数：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医疗器械/</w:t>
            </w:r>
            <w:r>
              <w:rPr>
                <w:color w:val="A6A6A6" w:themeColor="background1" w:themeShade="A6"/>
                <w:sz w:val="21"/>
                <w:szCs w:val="21"/>
              </w:rPr>
              <w:t>IIT</w:t>
            </w:r>
            <w:r>
              <w:rPr>
                <w:rFonts w:hint="eastAsia"/>
                <w:color w:val="A6A6A6" w:themeColor="background1" w:themeShade="A6"/>
                <w:sz w:val="21"/>
                <w:szCs w:val="21"/>
              </w:rPr>
              <w:t>适用</w:t>
            </w:r>
          </w:p>
        </w:tc>
        <w:tc>
          <w:tcPr>
            <w:tcW w:w="476" w:type="dxa"/>
            <w:shd w:val="clear" w:color="auto" w:fill="auto"/>
          </w:tcPr>
          <w:p>
            <w:pPr>
              <w:spacing w:line="500" w:lineRule="exact"/>
              <w:jc w:val="center"/>
              <w:rPr>
                <w:b/>
                <w:sz w:val="23"/>
                <w:szCs w:val="23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420"/>
        </w:tabs>
        <w:spacing w:line="50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研究情况（请在相应的选项框内打“</w:t>
      </w:r>
      <w:r>
        <w:rPr>
          <w:rFonts w:hint="eastAsia" w:ascii="宋体" w:hAnsi="宋体"/>
          <w:b/>
          <w:sz w:val="23"/>
          <w:szCs w:val="23"/>
        </w:rPr>
        <w:t>Ｘ</w:t>
      </w:r>
      <w:r>
        <w:rPr>
          <w:rFonts w:hint="eastAsia"/>
          <w:b/>
          <w:sz w:val="23"/>
          <w:szCs w:val="23"/>
        </w:rPr>
        <w:t>”或“</w:t>
      </w:r>
      <w:r>
        <w:rPr>
          <w:rFonts w:hint="eastAsia" w:ascii="宋体" w:hAnsi="宋体"/>
          <w:b/>
          <w:sz w:val="23"/>
          <w:szCs w:val="23"/>
        </w:rPr>
        <w:t>■”</w:t>
      </w:r>
      <w:r>
        <w:rPr>
          <w:rFonts w:hint="eastAsia"/>
          <w:b/>
          <w:sz w:val="23"/>
          <w:szCs w:val="23"/>
        </w:rPr>
        <w:t>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研究开始日期：                         最后1例出组日期：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研究风险是否超过预期：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研究中是否存在影响研究参与者安全和权益的问题：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  <w:r>
        <w:rPr>
          <w:rFonts w:hint="eastAsia"/>
          <w:sz w:val="23"/>
          <w:szCs w:val="23"/>
        </w:rPr>
        <w:t xml:space="preserve"> 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法规指南要求报告的信息已经及时报告：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不适用，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否（请递交相关材料）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sz w:val="23"/>
          <w:szCs w:val="23"/>
        </w:rPr>
      </w:pPr>
      <w:r>
        <w:rPr>
          <w:rFonts w:hint="eastAsia" w:ascii="宋体" w:hAnsi="宋体"/>
          <w:kern w:val="0"/>
          <w:sz w:val="23"/>
          <w:szCs w:val="23"/>
        </w:rPr>
        <w:t>研究参与者的补偿/补贴/报酬/赔偿等是否已按原计划及时发放：</w:t>
      </w:r>
      <w:r>
        <w:rPr>
          <w:rFonts w:hint="eastAsia"/>
          <w:sz w:val="23"/>
          <w:szCs w:val="23"/>
        </w:rPr>
        <w:t>□是</w:t>
      </w:r>
      <w:r>
        <w:rPr>
          <w:rFonts w:hint="eastAsia" w:ascii="宋体" w:hAnsi="宋体"/>
          <w:kern w:val="0"/>
          <w:sz w:val="23"/>
          <w:szCs w:val="23"/>
        </w:rPr>
        <w:t>，</w:t>
      </w:r>
      <w:r>
        <w:rPr>
          <w:rFonts w:hint="eastAsia"/>
          <w:sz w:val="23"/>
          <w:szCs w:val="23"/>
        </w:rPr>
        <w:t>□</w:t>
      </w:r>
      <w:r>
        <w:rPr>
          <w:rFonts w:hint="eastAsia" w:ascii="宋体" w:hAnsi="宋体"/>
          <w:kern w:val="0"/>
          <w:sz w:val="23"/>
          <w:szCs w:val="23"/>
        </w:rPr>
        <w:t>否→请说明：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60" w:hanging="460" w:hangingChars="200"/>
        <w:rPr>
          <w:rFonts w:asciiTheme="minorEastAsia" w:hAnsiTheme="minorEastAsia"/>
          <w:sz w:val="23"/>
          <w:szCs w:val="23"/>
        </w:rPr>
      </w:pPr>
      <w:bookmarkStart w:id="0" w:name="_Hlk72504968"/>
      <w:r>
        <w:rPr>
          <w:rFonts w:hint="eastAsia" w:asciiTheme="minorEastAsia" w:hAnsiTheme="minorEastAsia"/>
          <w:sz w:val="23"/>
          <w:szCs w:val="23"/>
        </w:rPr>
        <w:t>如果研究相关损害的研究参与者尚未康复，医疗费用和补偿存在纠纷，请简述后续安排：</w:t>
      </w:r>
    </w:p>
    <w:p>
      <w:pPr>
        <w:tabs>
          <w:tab w:val="left" w:pos="1260"/>
        </w:tabs>
        <w:spacing w:line="500" w:lineRule="exact"/>
        <w:ind w:left="462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3"/>
          <w:szCs w:val="23"/>
        </w:rPr>
        <w:t>三、登记与备案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500" w:lineRule="exact"/>
        <w:ind w:left="480" w:hanging="480" w:hanging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是否已按要求在相关网站登记</w:t>
      </w:r>
      <w:r>
        <w:rPr>
          <w:rFonts w:asciiTheme="minorEastAsia" w:hAnsiTheme="minorEastAsia"/>
          <w:sz w:val="24"/>
        </w:rPr>
        <w:t>/备案：</w:t>
      </w:r>
      <w:r>
        <w:rPr>
          <w:rFonts w:hint="eastAsia"/>
          <w:sz w:val="24"/>
        </w:rPr>
        <w:t>□是，□否</w:t>
      </w:r>
      <w:r>
        <w:rPr>
          <w:rFonts w:hint="eastAsia" w:ascii="宋体" w:hAnsi="宋体"/>
          <w:kern w:val="0"/>
          <w:sz w:val="23"/>
          <w:szCs w:val="23"/>
        </w:rPr>
        <w:t>→</w:t>
      </w:r>
      <w:r>
        <w:rPr>
          <w:rFonts w:hint="eastAsia"/>
          <w:sz w:val="24"/>
        </w:rPr>
        <w:t>理由：</w:t>
      </w:r>
      <w:r>
        <w:rPr>
          <w:sz w:val="24"/>
          <w:u w:val="single"/>
        </w:rPr>
        <w:t xml:space="preserve">                   </w:t>
      </w:r>
    </w:p>
    <w:p>
      <w:pPr>
        <w:tabs>
          <w:tab w:val="left" w:pos="1260"/>
        </w:tabs>
        <w:wordWrap w:val="0"/>
        <w:spacing w:line="500" w:lineRule="exact"/>
        <w:ind w:left="459"/>
        <w:rPr>
          <w:rFonts w:cs="Times New Roman"/>
          <w:sz w:val="24"/>
        </w:rPr>
      </w:pPr>
      <w:r>
        <w:rPr>
          <w:rFonts w:hint="eastAsia" w:cs="Times New Roman"/>
          <w:sz w:val="24"/>
        </w:rPr>
        <w:t>注：注册类药物临床试验：药物临床试验登记与信息公示平台</w:t>
      </w:r>
      <w:r>
        <w:fldChar w:fldCharType="begin"/>
      </w:r>
      <w:r>
        <w:instrText xml:space="preserve"> HYPERLINK "http://www.chinadrugtrials.org.cn/index.html" </w:instrText>
      </w:r>
      <w:r>
        <w:fldChar w:fldCharType="separate"/>
      </w:r>
      <w:r>
        <w:rPr>
          <w:rStyle w:val="7"/>
          <w:rFonts w:cs="Times New Roman"/>
          <w:sz w:val="24"/>
        </w:rPr>
        <w:t>http://www.chinadrugtrials.org.cn/index.html</w:t>
      </w:r>
      <w:r>
        <w:rPr>
          <w:rStyle w:val="7"/>
          <w:rFonts w:cs="Times New Roman"/>
          <w:sz w:val="24"/>
        </w:rPr>
        <w:fldChar w:fldCharType="end"/>
      </w:r>
    </w:p>
    <w:p>
      <w:pPr>
        <w:tabs>
          <w:tab w:val="left" w:pos="1260"/>
        </w:tabs>
        <w:wordWrap w:val="0"/>
        <w:spacing w:line="500" w:lineRule="exact"/>
        <w:ind w:left="459"/>
        <w:rPr>
          <w:rStyle w:val="7"/>
          <w:rFonts w:cs="Times New Roman"/>
          <w:sz w:val="24"/>
        </w:rPr>
      </w:pPr>
      <w:r>
        <w:rPr>
          <w:rFonts w:hint="eastAsia" w:cs="Times New Roman"/>
          <w:sz w:val="24"/>
        </w:rPr>
        <w:t>其他：医学研究登记备案信息系统</w:t>
      </w:r>
      <w:r>
        <w:rPr>
          <w:rStyle w:val="7"/>
          <w:rFonts w:hint="eastAsia" w:cs="Times New Roman"/>
          <w:sz w:val="24"/>
        </w:rPr>
        <w:t>：</w:t>
      </w:r>
      <w:r>
        <w:fldChar w:fldCharType="begin"/>
      </w:r>
      <w:r>
        <w:instrText xml:space="preserve"> HYPERLINK "https://www.medicalresearch.org.cn/login" </w:instrText>
      </w:r>
      <w:r>
        <w:fldChar w:fldCharType="separate"/>
      </w:r>
      <w:r>
        <w:rPr>
          <w:rStyle w:val="7"/>
          <w:rFonts w:cs="Times New Roman"/>
          <w:sz w:val="24"/>
        </w:rPr>
        <w:t>https://www.medicalresearch.org.cn/login</w:t>
      </w:r>
      <w:r>
        <w:rPr>
          <w:rStyle w:val="7"/>
          <w:rFonts w:cs="Times New Roman"/>
          <w:sz w:val="24"/>
        </w:rPr>
        <w:fldChar w:fldCharType="end"/>
      </w:r>
    </w:p>
    <w:p>
      <w:pPr>
        <w:tabs>
          <w:tab w:val="left" w:pos="1260"/>
        </w:tabs>
        <w:wordWrap w:val="0"/>
        <w:spacing w:line="500" w:lineRule="exact"/>
        <w:ind w:firstLine="480" w:firstLineChars="200"/>
        <w:rPr>
          <w:rFonts w:cs="Times New Roman"/>
          <w:sz w:val="24"/>
        </w:rPr>
      </w:pPr>
      <w:r>
        <w:rPr>
          <w:rFonts w:hint="eastAsia" w:cs="Times New Roman"/>
          <w:sz w:val="24"/>
        </w:rPr>
        <w:t>中国临床试验注册中心：</w:t>
      </w:r>
      <w:r>
        <w:rPr>
          <w:rFonts w:cs="Times New Roman"/>
          <w:sz w:val="24"/>
        </w:rPr>
        <w:t>https://www.chictr.org.cn/</w:t>
      </w:r>
    </w:p>
    <w:p>
      <w:pPr>
        <w:tabs>
          <w:tab w:val="left" w:pos="1260"/>
        </w:tabs>
        <w:spacing w:line="500" w:lineRule="exact"/>
        <w:ind w:left="460"/>
        <w:rPr>
          <w:rFonts w:asciiTheme="minorEastAsia" w:hAnsiTheme="minorEastAsia"/>
          <w:sz w:val="23"/>
          <w:szCs w:val="23"/>
        </w:rPr>
      </w:pPr>
    </w:p>
    <w:p>
      <w:pPr>
        <w:tabs>
          <w:tab w:val="left" w:pos="1260"/>
        </w:tabs>
        <w:spacing w:line="500" w:lineRule="exact"/>
        <w:ind w:left="460"/>
        <w:rPr>
          <w:rFonts w:asciiTheme="minorEastAsia" w:hAnsiTheme="minorEastAsia"/>
          <w:sz w:val="23"/>
          <w:szCs w:val="23"/>
        </w:rPr>
      </w:pPr>
    </w:p>
    <w:p>
      <w:pPr>
        <w:tabs>
          <w:tab w:val="left" w:pos="1260"/>
        </w:tabs>
        <w:spacing w:line="500" w:lineRule="exact"/>
        <w:ind w:left="460"/>
        <w:rPr>
          <w:rFonts w:asciiTheme="minorEastAsia" w:hAnsiTheme="minorEastAsia"/>
          <w:sz w:val="23"/>
          <w:szCs w:val="23"/>
        </w:rPr>
      </w:pPr>
    </w:p>
    <w:bookmarkEnd w:id="0"/>
    <w:tbl>
      <w:tblPr>
        <w:tblStyle w:val="5"/>
        <w:tblW w:w="8646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2466"/>
        <w:gridCol w:w="2061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251" w:type="dxa"/>
            <w:vAlign w:val="center"/>
          </w:tcPr>
          <w:p>
            <w:pPr>
              <w:pStyle w:val="10"/>
              <w:spacing w:after="156" w:afterLines="50"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主要研究者签字</w:t>
            </w:r>
          </w:p>
        </w:tc>
        <w:tc>
          <w:tcPr>
            <w:tcW w:w="2466" w:type="dxa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2061" w:type="dxa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日  期</w:t>
            </w:r>
          </w:p>
        </w:tc>
        <w:tc>
          <w:tcPr>
            <w:tcW w:w="1867" w:type="dxa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251" w:type="dxa"/>
            <w:vAlign w:val="center"/>
          </w:tcPr>
          <w:p>
            <w:pPr>
              <w:pStyle w:val="10"/>
              <w:spacing w:line="360" w:lineRule="exact"/>
              <w:ind w:firstLine="0" w:firstLineChars="0"/>
              <w:jc w:val="center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sz w:val="23"/>
                <w:szCs w:val="23"/>
              </w:rPr>
              <w:t>处理方式</w:t>
            </w:r>
          </w:p>
        </w:tc>
        <w:tc>
          <w:tcPr>
            <w:tcW w:w="6395" w:type="dxa"/>
            <w:gridSpan w:val="3"/>
            <w:vAlign w:val="center"/>
          </w:tcPr>
          <w:p>
            <w:pPr>
              <w:pStyle w:val="10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</w:t>
            </w:r>
            <w:r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简易程序审查 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10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秘书/办公室主任签名：                  日期：</w:t>
            </w:r>
          </w:p>
        </w:tc>
      </w:tr>
    </w:tbl>
    <w:p>
      <w:pPr>
        <w:tabs>
          <w:tab w:val="left" w:pos="1260"/>
        </w:tabs>
        <w:spacing w:before="156" w:beforeLines="50" w:line="360" w:lineRule="exact"/>
        <w:rPr>
          <w:sz w:val="23"/>
          <w:szCs w:val="23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36E2"/>
    <w:multiLevelType w:val="multilevel"/>
    <w:tmpl w:val="203B36E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314B30C6"/>
    <w:rsid w:val="00005989"/>
    <w:rsid w:val="000C70F9"/>
    <w:rsid w:val="0011758E"/>
    <w:rsid w:val="00150A0A"/>
    <w:rsid w:val="001705F8"/>
    <w:rsid w:val="001B4E82"/>
    <w:rsid w:val="00216B65"/>
    <w:rsid w:val="00223F9D"/>
    <w:rsid w:val="00230CF2"/>
    <w:rsid w:val="002D5E63"/>
    <w:rsid w:val="002E3C0B"/>
    <w:rsid w:val="0030009D"/>
    <w:rsid w:val="0032032D"/>
    <w:rsid w:val="003D6C3E"/>
    <w:rsid w:val="003E77CC"/>
    <w:rsid w:val="004573FA"/>
    <w:rsid w:val="00467AD0"/>
    <w:rsid w:val="004753C3"/>
    <w:rsid w:val="00485105"/>
    <w:rsid w:val="00494555"/>
    <w:rsid w:val="004C7C7A"/>
    <w:rsid w:val="004D72C5"/>
    <w:rsid w:val="004E2F47"/>
    <w:rsid w:val="004E511A"/>
    <w:rsid w:val="00502C9A"/>
    <w:rsid w:val="005214CE"/>
    <w:rsid w:val="00536689"/>
    <w:rsid w:val="00540F29"/>
    <w:rsid w:val="00580586"/>
    <w:rsid w:val="00610D00"/>
    <w:rsid w:val="00621C91"/>
    <w:rsid w:val="00651326"/>
    <w:rsid w:val="00663F15"/>
    <w:rsid w:val="00692280"/>
    <w:rsid w:val="006C35D8"/>
    <w:rsid w:val="006D4745"/>
    <w:rsid w:val="006E43EF"/>
    <w:rsid w:val="00712D03"/>
    <w:rsid w:val="00774605"/>
    <w:rsid w:val="007C3656"/>
    <w:rsid w:val="007F61DB"/>
    <w:rsid w:val="00801229"/>
    <w:rsid w:val="00824D12"/>
    <w:rsid w:val="00874FFD"/>
    <w:rsid w:val="008864B4"/>
    <w:rsid w:val="008B2A7A"/>
    <w:rsid w:val="008C4210"/>
    <w:rsid w:val="008E2E7A"/>
    <w:rsid w:val="00926FED"/>
    <w:rsid w:val="009750B0"/>
    <w:rsid w:val="009D027A"/>
    <w:rsid w:val="009F23B3"/>
    <w:rsid w:val="00A27EA9"/>
    <w:rsid w:val="00A31F52"/>
    <w:rsid w:val="00A46B1C"/>
    <w:rsid w:val="00A85BA8"/>
    <w:rsid w:val="00A93B5E"/>
    <w:rsid w:val="00AA1CFD"/>
    <w:rsid w:val="00AE07EC"/>
    <w:rsid w:val="00B15313"/>
    <w:rsid w:val="00B41BCF"/>
    <w:rsid w:val="00B66979"/>
    <w:rsid w:val="00B95F43"/>
    <w:rsid w:val="00BA43D0"/>
    <w:rsid w:val="00BA4D64"/>
    <w:rsid w:val="00BE147D"/>
    <w:rsid w:val="00BE379A"/>
    <w:rsid w:val="00BF0134"/>
    <w:rsid w:val="00C16959"/>
    <w:rsid w:val="00C67F31"/>
    <w:rsid w:val="00C85397"/>
    <w:rsid w:val="00CF132B"/>
    <w:rsid w:val="00D204B3"/>
    <w:rsid w:val="00D32BDD"/>
    <w:rsid w:val="00D406E2"/>
    <w:rsid w:val="00D75ADA"/>
    <w:rsid w:val="00D91EFD"/>
    <w:rsid w:val="00DC21C2"/>
    <w:rsid w:val="00DD621F"/>
    <w:rsid w:val="00DE32EA"/>
    <w:rsid w:val="00DE57DD"/>
    <w:rsid w:val="00E06B0D"/>
    <w:rsid w:val="00E5497E"/>
    <w:rsid w:val="00E54B9D"/>
    <w:rsid w:val="00E854ED"/>
    <w:rsid w:val="00EC12C5"/>
    <w:rsid w:val="00EE0FA8"/>
    <w:rsid w:val="00F52271"/>
    <w:rsid w:val="00F80F78"/>
    <w:rsid w:val="00F930D3"/>
    <w:rsid w:val="00FB124B"/>
    <w:rsid w:val="1DBD55B0"/>
    <w:rsid w:val="314B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1">
    <w:name w:val="批注框文本 字符"/>
    <w:basedOn w:val="6"/>
    <w:link w:val="2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customStyle="1" w:styleId="13">
    <w:name w:val="Unresolved Mention"/>
    <w:basedOn w:val="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708</Characters>
  <Lines>7</Lines>
  <Paragraphs>1</Paragraphs>
  <TotalTime>0</TotalTime>
  <ScaleCrop>false</ScaleCrop>
  <LinksUpToDate>false</LinksUpToDate>
  <CharactersWithSpaces>789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Administrator</cp:lastModifiedBy>
  <dcterms:modified xsi:type="dcterms:W3CDTF">2023-11-06T02:47:03Z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9311092E009D4055B45FDA4A3ABE6C06</vt:lpwstr>
  </property>
</Properties>
</file>